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3" w:rsidRDefault="00F657A3" w:rsidP="00267776">
      <w:pPr>
        <w:pStyle w:val="Title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11C0FCA" wp14:editId="0C9690F4">
            <wp:simplePos x="0" y="0"/>
            <wp:positionH relativeFrom="column">
              <wp:posOffset>-253365</wp:posOffset>
            </wp:positionH>
            <wp:positionV relativeFrom="paragraph">
              <wp:posOffset>-88265</wp:posOffset>
            </wp:positionV>
            <wp:extent cx="1906905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CNJ_2018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1B0" w:rsidRDefault="003561B0" w:rsidP="003561B0">
      <w:pPr>
        <w:spacing w:after="0"/>
      </w:pPr>
    </w:p>
    <w:p w:rsidR="00F657A3" w:rsidRDefault="00181F28" w:rsidP="003561B0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SPRING</w:t>
      </w:r>
      <w:r w:rsidR="00F657A3" w:rsidRPr="00785FCE">
        <w:rPr>
          <w:i/>
          <w:sz w:val="32"/>
          <w:szCs w:val="32"/>
        </w:rPr>
        <w:t xml:space="preserve"> VIRTUAL CONFERENCE!</w:t>
      </w:r>
    </w:p>
    <w:p w:rsidR="00454584" w:rsidRPr="004129B7" w:rsidRDefault="00106FE3" w:rsidP="00454584">
      <w:pPr>
        <w:pStyle w:val="Details"/>
        <w:jc w:val="center"/>
      </w:pPr>
      <w:r>
        <w:rPr>
          <w:rStyle w:val="Bold"/>
        </w:rPr>
        <w:t xml:space="preserve">Date: </w:t>
      </w:r>
      <w:r w:rsidR="00181F28">
        <w:t>Tue</w:t>
      </w:r>
      <w:r w:rsidR="00B035B0">
        <w:t xml:space="preserve">sday, </w:t>
      </w:r>
      <w:r w:rsidR="00181F28">
        <w:t>April</w:t>
      </w:r>
      <w:r w:rsidR="00B035B0">
        <w:t xml:space="preserve"> 26, 2022</w:t>
      </w:r>
    </w:p>
    <w:p w:rsidR="00454584" w:rsidRDefault="006D60AA" w:rsidP="00454584">
      <w:pPr>
        <w:pStyle w:val="Details"/>
        <w:jc w:val="center"/>
      </w:pPr>
      <w:sdt>
        <w:sdtPr>
          <w:rPr>
            <w:rStyle w:val="Bold"/>
          </w:rPr>
          <w:id w:val="-318193952"/>
          <w:placeholder>
            <w:docPart w:val="BCF8D64386C34EC5841C8FBE5EFF28D4"/>
          </w:placeholder>
          <w:temporary/>
          <w:showingPlcHdr/>
        </w:sdtPr>
        <w:sdtEndPr>
          <w:rPr>
            <w:rStyle w:val="Bold"/>
          </w:rPr>
        </w:sdtEndPr>
        <w:sdtContent>
          <w:r w:rsidR="00454584" w:rsidRPr="004129B7">
            <w:rPr>
              <w:rStyle w:val="Bold"/>
            </w:rPr>
            <w:t>Time:</w:t>
          </w:r>
        </w:sdtContent>
      </w:sdt>
      <w:r w:rsidR="00454584" w:rsidRPr="004129B7">
        <w:rPr>
          <w:rStyle w:val="Bold"/>
        </w:rPr>
        <w:t xml:space="preserve"> </w:t>
      </w:r>
      <w:r w:rsidR="00F53B34">
        <w:rPr>
          <w:rStyle w:val="Bold"/>
          <w:b w:val="0"/>
        </w:rPr>
        <w:t>9:00</w:t>
      </w:r>
      <w:r w:rsidR="00760268">
        <w:rPr>
          <w:rStyle w:val="Bold"/>
          <w:b w:val="0"/>
        </w:rPr>
        <w:t>am</w:t>
      </w:r>
      <w:r w:rsidR="00B035B0">
        <w:rPr>
          <w:rStyle w:val="Bold"/>
        </w:rPr>
        <w:t xml:space="preserve"> </w:t>
      </w:r>
      <w:r w:rsidR="00760268">
        <w:t>-3:00pm</w:t>
      </w:r>
    </w:p>
    <w:p w:rsidR="003561B0" w:rsidRPr="00B84E32" w:rsidRDefault="003561B0" w:rsidP="00454584">
      <w:pPr>
        <w:pStyle w:val="Details"/>
        <w:jc w:val="center"/>
        <w:rPr>
          <w:sz w:val="16"/>
          <w:szCs w:val="16"/>
        </w:rPr>
      </w:pPr>
    </w:p>
    <w:p w:rsidR="00454584" w:rsidRDefault="00DE6178" w:rsidP="001A1860">
      <w:pPr>
        <w:pStyle w:val="Details"/>
      </w:pPr>
      <w:r>
        <w:rPr>
          <w:rStyle w:val="Bold"/>
        </w:rPr>
        <w:t xml:space="preserve">Welcome and </w:t>
      </w:r>
      <w:r w:rsidR="001A1860">
        <w:rPr>
          <w:rStyle w:val="Bold"/>
        </w:rPr>
        <w:t>Business Meeting:</w:t>
      </w:r>
      <w:r w:rsidR="001A1860">
        <w:tab/>
      </w:r>
      <w:r w:rsidR="001A1860">
        <w:tab/>
      </w:r>
      <w:r w:rsidR="001A1860">
        <w:tab/>
      </w:r>
      <w:r>
        <w:tab/>
      </w:r>
      <w:r>
        <w:tab/>
      </w:r>
      <w:r>
        <w:tab/>
      </w:r>
      <w:r>
        <w:tab/>
      </w:r>
      <w:r w:rsidR="00CD15AD">
        <w:t xml:space="preserve">   </w:t>
      </w:r>
      <w:r w:rsidR="001A1860">
        <w:t xml:space="preserve"> </w:t>
      </w:r>
      <w:r w:rsidR="00747DD0" w:rsidRPr="00984C45">
        <w:rPr>
          <w:sz w:val="24"/>
          <w:szCs w:val="24"/>
        </w:rPr>
        <w:t>9:00</w:t>
      </w:r>
      <w:r w:rsidR="001A1860" w:rsidRPr="00984C45">
        <w:rPr>
          <w:sz w:val="24"/>
          <w:szCs w:val="24"/>
        </w:rPr>
        <w:t>am</w:t>
      </w:r>
    </w:p>
    <w:p w:rsidR="00DE6178" w:rsidRPr="00984C45" w:rsidRDefault="00DE6178" w:rsidP="001A1860">
      <w:pPr>
        <w:pStyle w:val="Details"/>
        <w:rPr>
          <w:sz w:val="24"/>
          <w:szCs w:val="24"/>
        </w:rPr>
      </w:pPr>
      <w:r>
        <w:tab/>
      </w:r>
      <w:sdt>
        <w:sdtPr>
          <w:rPr>
            <w:rStyle w:val="Bold"/>
            <w:sz w:val="24"/>
            <w:szCs w:val="24"/>
          </w:rPr>
          <w:id w:val="773829807"/>
          <w:placeholder>
            <w:docPart w:val="87D02CC87A9141F79D7F13A6F0993CFA"/>
          </w:placeholder>
          <w:temporary/>
          <w:showingPlcHdr/>
        </w:sdtPr>
        <w:sdtEndPr>
          <w:rPr>
            <w:rStyle w:val="Bold"/>
          </w:rPr>
        </w:sdtEndPr>
        <w:sdtContent>
          <w:r w:rsidRPr="00984C45">
            <w:rPr>
              <w:rStyle w:val="Bold"/>
              <w:sz w:val="24"/>
              <w:szCs w:val="24"/>
            </w:rPr>
            <w:t>Facilitator:</w:t>
          </w:r>
        </w:sdtContent>
      </w:sdt>
      <w:r w:rsidRPr="00984C45">
        <w:rPr>
          <w:rStyle w:val="Bold"/>
          <w:sz w:val="24"/>
          <w:szCs w:val="24"/>
        </w:rPr>
        <w:t xml:space="preserve"> </w:t>
      </w:r>
      <w:r w:rsidRPr="00984C45">
        <w:rPr>
          <w:sz w:val="24"/>
          <w:szCs w:val="24"/>
        </w:rPr>
        <w:t>Mary Piciocco, Chairperson</w:t>
      </w:r>
    </w:p>
    <w:p w:rsidR="0059562D" w:rsidRDefault="003C7DB3" w:rsidP="00267776">
      <w:pPr>
        <w:pStyle w:val="Details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3B6220" w:rsidRPr="00346F61" w:rsidRDefault="003B6220" w:rsidP="00267776">
      <w:pPr>
        <w:pStyle w:val="Details"/>
        <w:spacing w:after="0" w:line="240" w:lineRule="auto"/>
        <w:rPr>
          <w:b/>
          <w:sz w:val="18"/>
          <w:szCs w:val="18"/>
        </w:rPr>
      </w:pPr>
    </w:p>
    <w:p w:rsidR="00785FCE" w:rsidRPr="00055628" w:rsidRDefault="00785FCE" w:rsidP="00785FCE">
      <w:pPr>
        <w:pStyle w:val="Heading1"/>
        <w:numPr>
          <w:ilvl w:val="0"/>
          <w:numId w:val="5"/>
        </w:numPr>
        <w:spacing w:before="0" w:after="0" w:line="240" w:lineRule="auto"/>
        <w:rPr>
          <w:sz w:val="28"/>
          <w:szCs w:val="28"/>
        </w:rPr>
      </w:pPr>
      <w:r w:rsidRPr="00055628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Topic: </w:t>
      </w:r>
      <w:r w:rsidR="00D01F85" w:rsidRPr="00055628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E49D4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>Nutritional Management of Neurological Disorders</w:t>
      </w:r>
      <w:r w:rsidR="003C7DB3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ab/>
      </w:r>
      <w:r w:rsidR="008E49D4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3C7DB3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3561B0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   </w:t>
      </w:r>
      <w:r w:rsidR="00F86FA9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3229B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CD15AD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181F28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9</w:t>
      </w:r>
      <w:r w:rsidR="00B035B0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:</w:t>
      </w:r>
      <w:r w:rsidR="00747DD0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3</w:t>
      </w:r>
      <w:r w:rsidR="00B035B0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0</w:t>
      </w:r>
      <w:r w:rsidR="0003229B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-</w:t>
      </w:r>
      <w:r w:rsidR="00747DD0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11</w:t>
      </w:r>
      <w:r w:rsidR="0003229B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:</w:t>
      </w:r>
      <w:r w:rsidR="00747DD0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0</w:t>
      </w:r>
      <w:r w:rsidR="0003229B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0</w:t>
      </w:r>
      <w:r w:rsidR="00B035B0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am</w:t>
      </w:r>
      <w:r w:rsidR="00583F22" w:rsidRPr="00055628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             </w:t>
      </w:r>
      <w:r w:rsidR="00267776" w:rsidRPr="00055628">
        <w:rPr>
          <w:sz w:val="28"/>
          <w:szCs w:val="28"/>
        </w:rPr>
        <w:t xml:space="preserve">    </w:t>
      </w:r>
      <w:r w:rsidR="00205A4A" w:rsidRPr="00055628">
        <w:rPr>
          <w:sz w:val="28"/>
          <w:szCs w:val="28"/>
        </w:rPr>
        <w:t xml:space="preserve">  </w:t>
      </w:r>
      <w:r w:rsidR="00267776" w:rsidRPr="00055628">
        <w:rPr>
          <w:sz w:val="28"/>
          <w:szCs w:val="28"/>
        </w:rPr>
        <w:t xml:space="preserve">   </w:t>
      </w:r>
      <w:r w:rsidR="00194159">
        <w:rPr>
          <w:sz w:val="28"/>
          <w:szCs w:val="28"/>
        </w:rPr>
        <w:t xml:space="preserve">  </w:t>
      </w:r>
    </w:p>
    <w:p w:rsidR="00205A4A" w:rsidRDefault="00267776" w:rsidP="008A0678">
      <w:pPr>
        <w:pStyle w:val="Heading1"/>
        <w:spacing w:before="0" w:after="0" w:line="240" w:lineRule="auto"/>
        <w:rPr>
          <w:rFonts w:cs="Calibri"/>
          <w:b/>
          <w:bCs/>
          <w:color w:val="222222"/>
          <w:sz w:val="28"/>
          <w:szCs w:val="28"/>
          <w:shd w:val="clear" w:color="auto" w:fill="FFFFFF"/>
        </w:rPr>
      </w:pPr>
      <w:r w:rsidRPr="00055628">
        <w:rPr>
          <w:rFonts w:ascii="Calibri" w:hAnsi="Calibri" w:cs="Calibri"/>
          <w:sz w:val="28"/>
          <w:szCs w:val="28"/>
        </w:rPr>
        <w:t xml:space="preserve"> </w:t>
      </w:r>
      <w:r w:rsidR="00D01F85" w:rsidRPr="00055628">
        <w:rPr>
          <w:rFonts w:ascii="Calibri" w:hAnsi="Calibri" w:cs="Calibri"/>
          <w:sz w:val="28"/>
          <w:szCs w:val="28"/>
        </w:rPr>
        <w:t xml:space="preserve">      </w:t>
      </w:r>
      <w:r w:rsidRPr="00055628">
        <w:rPr>
          <w:rFonts w:cs="Calibri"/>
          <w:sz w:val="28"/>
          <w:szCs w:val="28"/>
        </w:rPr>
        <w:t xml:space="preserve">Presenter: </w:t>
      </w:r>
      <w:r w:rsidR="00A511D2">
        <w:rPr>
          <w:rFonts w:cs="Calibri"/>
          <w:sz w:val="28"/>
          <w:szCs w:val="28"/>
        </w:rPr>
        <w:t xml:space="preserve"> </w:t>
      </w:r>
      <w:r w:rsidR="003B1FEA">
        <w:rPr>
          <w:rFonts w:cs="Calibri"/>
          <w:sz w:val="28"/>
          <w:szCs w:val="28"/>
        </w:rPr>
        <w:t xml:space="preserve"> </w:t>
      </w:r>
      <w:r w:rsidR="00B035B0" w:rsidRPr="003B1FE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Dr. </w:t>
      </w:r>
      <w:r w:rsidR="00747DD0" w:rsidRPr="003B1FE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Phyllis </w:t>
      </w:r>
      <w:proofErr w:type="spellStart"/>
      <w:r w:rsidR="00747DD0" w:rsidRPr="003B1FE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Famularo</w:t>
      </w:r>
      <w:proofErr w:type="spellEnd"/>
      <w:r w:rsidR="00747DD0" w:rsidRPr="003B1FE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E49D4" w:rsidRPr="003B1FEA">
        <w:rPr>
          <w:b/>
          <w:sz w:val="24"/>
          <w:szCs w:val="24"/>
        </w:rPr>
        <w:t>DCN, RD, CSG, LDN, FAND</w:t>
      </w:r>
    </w:p>
    <w:p w:rsidR="00B035B0" w:rsidRDefault="00B035B0" w:rsidP="008A0678">
      <w:pPr>
        <w:spacing w:after="0" w:line="240" w:lineRule="auto"/>
        <w:rPr>
          <w:rFonts w:asciiTheme="majorHAnsi" w:hAnsiTheme="majorHAnsi" w:cs="Arial"/>
          <w:i/>
          <w:color w:val="000000"/>
          <w:szCs w:val="24"/>
          <w:shd w:val="clear" w:color="auto" w:fill="FFFFFF"/>
        </w:rPr>
      </w:pPr>
      <w:r>
        <w:t xml:space="preserve">                              </w:t>
      </w:r>
      <w:r w:rsidR="008E49D4" w:rsidRPr="003B6220">
        <w:rPr>
          <w:rFonts w:asciiTheme="majorHAnsi" w:hAnsiTheme="majorHAnsi" w:cs="Arial"/>
          <w:i/>
          <w:color w:val="000000"/>
          <w:szCs w:val="24"/>
          <w:shd w:val="clear" w:color="auto" w:fill="FFFFFF"/>
        </w:rPr>
        <w:t>Senior Manager-Sodexo</w:t>
      </w:r>
    </w:p>
    <w:p w:rsidR="00AF6C0B" w:rsidRDefault="00AF6C0B" w:rsidP="00AF6C0B">
      <w:pPr>
        <w:spacing w:after="0" w:line="240" w:lineRule="auto"/>
        <w:jc w:val="center"/>
        <w:rPr>
          <w:rFonts w:asciiTheme="majorHAnsi" w:hAnsiTheme="majorHAnsi" w:cs="Arial"/>
          <w:i/>
          <w:color w:val="000000"/>
          <w:szCs w:val="24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Cs w:val="24"/>
          <w:shd w:val="clear" w:color="auto" w:fill="FFFFFF"/>
        </w:rPr>
        <w:t xml:space="preserve">         Explore Nutrition Strategies for the care of individuals with </w:t>
      </w:r>
      <w:proofErr w:type="gramStart"/>
      <w:r>
        <w:rPr>
          <w:rFonts w:asciiTheme="majorHAnsi" w:hAnsiTheme="majorHAnsi" w:cs="Arial"/>
          <w:i/>
          <w:color w:val="000000"/>
          <w:szCs w:val="24"/>
          <w:shd w:val="clear" w:color="auto" w:fill="FFFFFF"/>
        </w:rPr>
        <w:t>Parkinson’s Disease</w:t>
      </w:r>
      <w:proofErr w:type="gramEnd"/>
      <w:r>
        <w:rPr>
          <w:rFonts w:asciiTheme="majorHAnsi" w:hAnsiTheme="majorHAnsi" w:cs="Arial"/>
          <w:i/>
          <w:color w:val="000000"/>
          <w:szCs w:val="24"/>
          <w:shd w:val="clear" w:color="auto" w:fill="FFFFFF"/>
        </w:rPr>
        <w:t>, MS, ALS and HD.</w:t>
      </w:r>
    </w:p>
    <w:p w:rsidR="00AF6C0B" w:rsidRPr="00AF6C0B" w:rsidRDefault="00AF6C0B" w:rsidP="008A0678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 w:cs="Arial"/>
          <w:i/>
          <w:color w:val="000000"/>
          <w:szCs w:val="24"/>
          <w:shd w:val="clear" w:color="auto" w:fill="FFFFFF"/>
        </w:rPr>
        <w:t xml:space="preserve">         </w:t>
      </w:r>
    </w:p>
    <w:p w:rsidR="003B6220" w:rsidRDefault="003B6220" w:rsidP="003F23CF">
      <w:pPr>
        <w:spacing w:after="0" w:line="240" w:lineRule="auto"/>
      </w:pPr>
    </w:p>
    <w:p w:rsidR="00B035B0" w:rsidRPr="003C755C" w:rsidRDefault="008A0678" w:rsidP="003C755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E0A85">
        <w:rPr>
          <w:rStyle w:val="Heading1Char"/>
          <w:b/>
          <w:sz w:val="28"/>
          <w:szCs w:val="28"/>
        </w:rPr>
        <w:t>Topic:</w:t>
      </w:r>
      <w:r w:rsidR="003C755C" w:rsidRPr="001E0A85">
        <w:rPr>
          <w:rStyle w:val="Heading1Char"/>
          <w:b/>
          <w:sz w:val="28"/>
          <w:szCs w:val="28"/>
        </w:rPr>
        <w:t xml:space="preserve"> </w:t>
      </w:r>
      <w:r w:rsidR="00F86FA9">
        <w:rPr>
          <w:rStyle w:val="Heading1Char"/>
          <w:b/>
          <w:sz w:val="28"/>
          <w:szCs w:val="28"/>
        </w:rPr>
        <w:t xml:space="preserve">Integrative Approaches </w:t>
      </w:r>
      <w:r w:rsidR="00CA43EF" w:rsidRPr="001E0A85">
        <w:rPr>
          <w:rStyle w:val="Heading1Char"/>
          <w:b/>
          <w:sz w:val="28"/>
          <w:szCs w:val="28"/>
        </w:rPr>
        <w:t xml:space="preserve"> </w:t>
      </w:r>
      <w:r w:rsidR="00F86FA9">
        <w:rPr>
          <w:rStyle w:val="Heading1Char"/>
          <w:b/>
          <w:sz w:val="28"/>
          <w:szCs w:val="28"/>
        </w:rPr>
        <w:t>to Address Micronutrient Deficiencies</w:t>
      </w:r>
      <w:r w:rsidR="001E0A85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F86FA9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B035B0" w:rsidRPr="003C755C">
        <w:rPr>
          <w:rFonts w:asciiTheme="majorHAnsi" w:hAnsiTheme="majorHAnsi" w:cs="Calibri"/>
          <w:bCs/>
          <w:color w:val="222222"/>
          <w:szCs w:val="24"/>
          <w:shd w:val="clear" w:color="auto" w:fill="FFFFFF"/>
        </w:rPr>
        <w:t>11:00am</w:t>
      </w:r>
      <w:r w:rsidR="0003229B" w:rsidRPr="003C755C">
        <w:rPr>
          <w:rFonts w:asciiTheme="majorHAnsi" w:hAnsiTheme="majorHAnsi" w:cs="Calibri"/>
          <w:bCs/>
          <w:color w:val="222222"/>
          <w:szCs w:val="24"/>
          <w:shd w:val="clear" w:color="auto" w:fill="FFFFFF"/>
        </w:rPr>
        <w:t>-12:</w:t>
      </w:r>
      <w:r w:rsidR="00747DD0" w:rsidRPr="003C755C">
        <w:rPr>
          <w:rFonts w:asciiTheme="majorHAnsi" w:hAnsiTheme="majorHAnsi" w:cs="Calibri"/>
          <w:bCs/>
          <w:color w:val="222222"/>
          <w:szCs w:val="24"/>
          <w:shd w:val="clear" w:color="auto" w:fill="FFFFFF"/>
        </w:rPr>
        <w:t>0</w:t>
      </w:r>
      <w:r w:rsidR="0003229B" w:rsidRPr="003C755C">
        <w:rPr>
          <w:rFonts w:asciiTheme="majorHAnsi" w:hAnsiTheme="majorHAnsi" w:cs="Calibri"/>
          <w:bCs/>
          <w:color w:val="222222"/>
          <w:szCs w:val="24"/>
          <w:shd w:val="clear" w:color="auto" w:fill="FFFFFF"/>
        </w:rPr>
        <w:t>0pm</w:t>
      </w:r>
      <w:r w:rsidR="00B035B0" w:rsidRPr="003C755C">
        <w:rPr>
          <w:rFonts w:cs="Calibri"/>
          <w:b/>
          <w:bCs/>
          <w:color w:val="222222"/>
          <w:szCs w:val="24"/>
          <w:shd w:val="clear" w:color="auto" w:fill="FFFFFF"/>
        </w:rPr>
        <w:t xml:space="preserve"> </w:t>
      </w:r>
      <w:r w:rsidR="00B035B0" w:rsidRPr="003C755C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            </w:t>
      </w:r>
      <w:r w:rsidR="00B035B0" w:rsidRPr="003C755C">
        <w:rPr>
          <w:sz w:val="28"/>
          <w:szCs w:val="28"/>
        </w:rPr>
        <w:t xml:space="preserve">           </w:t>
      </w:r>
    </w:p>
    <w:p w:rsidR="00B035B0" w:rsidRDefault="00B035B0" w:rsidP="003F23CF">
      <w:pPr>
        <w:pStyle w:val="Heading1"/>
        <w:spacing w:before="0" w:after="0" w:line="240" w:lineRule="auto"/>
        <w:rPr>
          <w:rFonts w:cs="Calibri"/>
          <w:bCs/>
          <w:color w:val="222222"/>
          <w:sz w:val="28"/>
          <w:szCs w:val="28"/>
          <w:shd w:val="clear" w:color="auto" w:fill="FFFFFF"/>
        </w:rPr>
      </w:pPr>
      <w:r w:rsidRPr="00055628">
        <w:rPr>
          <w:rFonts w:ascii="Calibri" w:hAnsi="Calibri" w:cs="Calibri"/>
          <w:sz w:val="28"/>
          <w:szCs w:val="28"/>
        </w:rPr>
        <w:t xml:space="preserve">       </w:t>
      </w:r>
      <w:r w:rsidRPr="00055628">
        <w:rPr>
          <w:rFonts w:cs="Calibri"/>
          <w:sz w:val="28"/>
          <w:szCs w:val="28"/>
        </w:rPr>
        <w:t xml:space="preserve">Presenter: </w:t>
      </w:r>
      <w:r>
        <w:rPr>
          <w:rFonts w:cs="Calibri"/>
          <w:sz w:val="28"/>
          <w:szCs w:val="28"/>
        </w:rPr>
        <w:t xml:space="preserve"> </w:t>
      </w:r>
      <w:r w:rsidR="00747DD0" w:rsidRPr="003B1FE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Alison Reyes, </w:t>
      </w:r>
      <w:r w:rsidR="00984C45" w:rsidRPr="003B1FEA">
        <w:rPr>
          <w:rFonts w:cs="Arial"/>
          <w:b/>
          <w:color w:val="333333"/>
          <w:sz w:val="24"/>
          <w:szCs w:val="24"/>
        </w:rPr>
        <w:t>MS, RDN, LDN, IFNCP</w:t>
      </w:r>
      <w:r w:rsidR="003B6220" w:rsidRPr="00984C45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3B6220" w:rsidRPr="00984C45">
        <w:rPr>
          <w:rFonts w:cs="Calibri"/>
          <w:bCs/>
          <w:i/>
          <w:color w:val="222222"/>
          <w:sz w:val="24"/>
          <w:szCs w:val="24"/>
          <w:shd w:val="clear" w:color="auto" w:fill="FFFFFF"/>
        </w:rPr>
        <w:t>Internship Director-Sodexo</w:t>
      </w:r>
      <w:r w:rsidR="00984C45" w:rsidRPr="00984C45">
        <w:rPr>
          <w:rFonts w:cs="Calibri"/>
          <w:bCs/>
          <w:i/>
          <w:color w:val="222222"/>
          <w:sz w:val="24"/>
          <w:szCs w:val="24"/>
          <w:shd w:val="clear" w:color="auto" w:fill="FFFFFF"/>
        </w:rPr>
        <w:t xml:space="preserve"> Healthcare</w:t>
      </w:r>
      <w:r w:rsidR="00984C45">
        <w:rPr>
          <w:rFonts w:cs="Calibri"/>
          <w:bCs/>
          <w:i/>
          <w:color w:val="222222"/>
          <w:sz w:val="24"/>
          <w:szCs w:val="24"/>
          <w:shd w:val="clear" w:color="auto" w:fill="FFFFFF"/>
        </w:rPr>
        <w:t xml:space="preserve"> Services</w:t>
      </w:r>
      <w:r w:rsidR="00747DD0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                 </w:t>
      </w:r>
    </w:p>
    <w:p w:rsidR="003B6220" w:rsidRPr="00AF6C0B" w:rsidRDefault="00AF6C0B" w:rsidP="000401DE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</w:t>
      </w:r>
      <w:r w:rsidRPr="00AF6C0B">
        <w:rPr>
          <w:i/>
          <w:szCs w:val="24"/>
        </w:rPr>
        <w:t xml:space="preserve">Discuss the presence </w:t>
      </w:r>
      <w:r>
        <w:rPr>
          <w:i/>
          <w:szCs w:val="24"/>
        </w:rPr>
        <w:t xml:space="preserve">and potential causes </w:t>
      </w:r>
      <w:r w:rsidRPr="00AF6C0B">
        <w:rPr>
          <w:i/>
          <w:szCs w:val="24"/>
        </w:rPr>
        <w:t>of</w:t>
      </w:r>
      <w:r>
        <w:rPr>
          <w:i/>
          <w:szCs w:val="24"/>
        </w:rPr>
        <w:t xml:space="preserve"> micronutrient deficiencies and safety/effectiveness of supplementation</w:t>
      </w:r>
      <w:r w:rsidR="00CD15AD">
        <w:rPr>
          <w:i/>
          <w:szCs w:val="24"/>
        </w:rPr>
        <w:t xml:space="preserve"> in older adults.</w:t>
      </w:r>
    </w:p>
    <w:p w:rsidR="00DE6178" w:rsidRPr="000401DE" w:rsidRDefault="00DE6178" w:rsidP="000401DE">
      <w:pPr>
        <w:spacing w:before="240" w:after="0" w:line="240" w:lineRule="auto"/>
        <w:rPr>
          <w:b/>
          <w:sz w:val="30"/>
          <w:szCs w:val="30"/>
        </w:rPr>
      </w:pPr>
      <w:r>
        <w:rPr>
          <w:sz w:val="22"/>
          <w:szCs w:val="22"/>
        </w:rPr>
        <w:t xml:space="preserve">                                                 </w:t>
      </w:r>
      <w:r w:rsidRPr="007015A3">
        <w:rPr>
          <w:b/>
          <w:sz w:val="30"/>
          <w:szCs w:val="30"/>
        </w:rPr>
        <w:t>Break:</w:t>
      </w:r>
      <w:r w:rsidRPr="000401DE">
        <w:rPr>
          <w:b/>
          <w:sz w:val="30"/>
          <w:szCs w:val="30"/>
        </w:rPr>
        <w:t xml:space="preserve"> </w:t>
      </w:r>
      <w:r w:rsidRPr="000401DE">
        <w:rPr>
          <w:b/>
          <w:sz w:val="30"/>
          <w:szCs w:val="30"/>
        </w:rPr>
        <w:tab/>
      </w:r>
      <w:r w:rsidRPr="000401DE">
        <w:rPr>
          <w:b/>
          <w:sz w:val="30"/>
          <w:szCs w:val="30"/>
        </w:rPr>
        <w:tab/>
        <w:t xml:space="preserve">       12:00pm-12:30pm</w:t>
      </w:r>
    </w:p>
    <w:p w:rsidR="003B1FEA" w:rsidRDefault="003B1FEA" w:rsidP="003B1FEA">
      <w:pPr>
        <w:spacing w:after="0"/>
        <w:rPr>
          <w:b/>
          <w:sz w:val="28"/>
          <w:szCs w:val="28"/>
        </w:rPr>
      </w:pPr>
    </w:p>
    <w:p w:rsidR="00F53B34" w:rsidRDefault="00F53B34" w:rsidP="003B1FEA">
      <w:pPr>
        <w:pStyle w:val="Heading1"/>
        <w:numPr>
          <w:ilvl w:val="0"/>
          <w:numId w:val="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3B1FEA">
        <w:rPr>
          <w:b/>
          <w:sz w:val="28"/>
          <w:szCs w:val="28"/>
        </w:rPr>
        <w:t>Topic:</w:t>
      </w:r>
      <w:r w:rsidRPr="00CF660B">
        <w:rPr>
          <w:b/>
        </w:rPr>
        <w:t xml:space="preserve"> </w:t>
      </w:r>
      <w:r w:rsidR="00AF6C0B" w:rsidRPr="00CF660B">
        <w:rPr>
          <w:rFonts w:cs="Segoe UI"/>
          <w:b/>
          <w:color w:val="000000"/>
          <w:sz w:val="28"/>
          <w:szCs w:val="28"/>
          <w:shd w:val="clear" w:color="auto" w:fill="FFFFFF"/>
        </w:rPr>
        <w:t>Promoting Brain Health through Lifestyle and Nutrition</w:t>
      </w:r>
      <w:r w:rsidRPr="00CF660B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  </w:t>
      </w:r>
      <w:r w:rsidR="003B1FEA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    </w:t>
      </w:r>
      <w:r w:rsidR="001E0A85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F86FA9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CF660B" w:rsidRPr="00CF660B">
        <w:rPr>
          <w:rFonts w:cs="Calibri"/>
          <w:bCs/>
          <w:color w:val="222222"/>
          <w:sz w:val="24"/>
          <w:szCs w:val="24"/>
          <w:shd w:val="clear" w:color="auto" w:fill="FFFFFF"/>
        </w:rPr>
        <w:t>12:30- 2:00pm</w:t>
      </w:r>
      <w:r w:rsidR="00CF660B" w:rsidRPr="00CF660B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</w:t>
      </w:r>
      <w:r w:rsidRPr="00CF660B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                            </w:t>
      </w:r>
      <w:r w:rsidR="00CF660B">
        <w:rPr>
          <w:rFonts w:cs="Calibri"/>
          <w:bCs/>
          <w:color w:val="222222"/>
          <w:sz w:val="28"/>
          <w:szCs w:val="28"/>
          <w:shd w:val="clear" w:color="auto" w:fill="FFFFFF"/>
        </w:rPr>
        <w:t xml:space="preserve">    </w:t>
      </w:r>
      <w:r w:rsidR="003C755C">
        <w:rPr>
          <w:rFonts w:cs="Calibri"/>
          <w:bCs/>
          <w:color w:val="222222"/>
          <w:sz w:val="28"/>
          <w:szCs w:val="28"/>
          <w:shd w:val="clear" w:color="auto" w:fill="FFFFFF"/>
        </w:rPr>
        <w:t xml:space="preserve">   </w:t>
      </w:r>
      <w:r w:rsidR="003B1FEA">
        <w:rPr>
          <w:rFonts w:cs="Calibri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B1FEA">
        <w:rPr>
          <w:sz w:val="28"/>
          <w:szCs w:val="28"/>
        </w:rPr>
        <w:t xml:space="preserve">Presenter: </w:t>
      </w:r>
      <w:r w:rsidRPr="003B1FEA">
        <w:rPr>
          <w:color w:val="FF0000"/>
          <w:sz w:val="28"/>
          <w:szCs w:val="28"/>
        </w:rPr>
        <w:t xml:space="preserve"> </w:t>
      </w:r>
      <w:r w:rsidRPr="003B1FEA">
        <w:rPr>
          <w:rFonts w:eastAsia="Times New Roman" w:cs="Times New Roman"/>
          <w:b/>
          <w:iCs/>
          <w:color w:val="000000"/>
          <w:sz w:val="24"/>
          <w:szCs w:val="24"/>
          <w:lang w:eastAsia="en-US"/>
        </w:rPr>
        <w:t xml:space="preserve">Kelly H. </w:t>
      </w:r>
      <w:proofErr w:type="spellStart"/>
      <w:r w:rsidRPr="003B1FEA">
        <w:rPr>
          <w:rFonts w:eastAsia="Times New Roman" w:cs="Times New Roman"/>
          <w:b/>
          <w:iCs/>
          <w:color w:val="000000"/>
          <w:sz w:val="24"/>
          <w:szCs w:val="24"/>
          <w:lang w:eastAsia="en-US"/>
        </w:rPr>
        <w:t>Cuetara</w:t>
      </w:r>
      <w:proofErr w:type="spellEnd"/>
      <w:r w:rsidRPr="003B1FEA">
        <w:rPr>
          <w:rFonts w:eastAsia="Times New Roman" w:cs="Times New Roman"/>
          <w:b/>
          <w:iCs/>
          <w:color w:val="000000"/>
          <w:sz w:val="24"/>
          <w:szCs w:val="24"/>
          <w:lang w:eastAsia="en-US"/>
        </w:rPr>
        <w:t xml:space="preserve"> MS RD </w:t>
      </w:r>
      <w:proofErr w:type="spellStart"/>
      <w:r w:rsidRPr="003B1FEA">
        <w:rPr>
          <w:rFonts w:eastAsia="Times New Roman" w:cs="Times New Roman"/>
          <w:b/>
          <w:iCs/>
          <w:color w:val="000000"/>
          <w:sz w:val="24"/>
          <w:szCs w:val="24"/>
          <w:lang w:eastAsia="en-US"/>
        </w:rPr>
        <w:t>LDN</w:t>
      </w:r>
      <w:proofErr w:type="gramStart"/>
      <w:r w:rsidRPr="00CF660B">
        <w:rPr>
          <w:rFonts w:eastAsia="Times New Roman" w:cs="Times New Roman"/>
          <w:iCs/>
          <w:color w:val="000000"/>
          <w:sz w:val="24"/>
          <w:szCs w:val="24"/>
          <w:lang w:eastAsia="en-US"/>
        </w:rPr>
        <w:t>,</w:t>
      </w:r>
      <w:r w:rsidRPr="00CF6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Clinical</w:t>
      </w:r>
      <w:proofErr w:type="spellEnd"/>
      <w:proofErr w:type="gramEnd"/>
      <w:r w:rsidRPr="00CF6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Dietitian</w:t>
      </w:r>
      <w:r w:rsidR="003C7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/Dining Service </w:t>
      </w:r>
      <w:proofErr w:type="spellStart"/>
      <w:r w:rsidR="003C7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Mgr</w:t>
      </w:r>
      <w:proofErr w:type="spellEnd"/>
      <w:r w:rsidRPr="00CF6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, Sodexo Senior Living</w:t>
      </w:r>
    </w:p>
    <w:p w:rsidR="003C755C" w:rsidRDefault="003C755C" w:rsidP="003B1FEA">
      <w:pPr>
        <w:spacing w:after="0" w:line="240" w:lineRule="auto"/>
        <w:rPr>
          <w:rFonts w:asciiTheme="majorHAnsi" w:eastAsiaTheme="majorEastAsia" w:hAnsiTheme="majorHAnsi" w:cstheme="majorBidi"/>
          <w:i/>
          <w:color w:val="000000" w:themeColor="text1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30"/>
          <w:szCs w:val="30"/>
        </w:rPr>
        <w:t xml:space="preserve">        </w:t>
      </w:r>
      <w:r>
        <w:rPr>
          <w:rFonts w:asciiTheme="majorHAnsi" w:eastAsiaTheme="majorEastAsia" w:hAnsiTheme="majorHAnsi" w:cstheme="majorBidi"/>
          <w:i/>
          <w:color w:val="000000" w:themeColor="text1"/>
          <w:szCs w:val="24"/>
        </w:rPr>
        <w:t xml:space="preserve">Define neural protections against cognitive decline, biological and lifestyle risk factors and nutrition </w:t>
      </w:r>
    </w:p>
    <w:p w:rsidR="003C755C" w:rsidRPr="003C755C" w:rsidRDefault="003C755C" w:rsidP="003B1FEA">
      <w:pPr>
        <w:spacing w:after="0" w:line="240" w:lineRule="auto"/>
        <w:rPr>
          <w:i/>
          <w:szCs w:val="24"/>
          <w:lang w:eastAsia="en-US"/>
        </w:rPr>
      </w:pPr>
      <w:r>
        <w:rPr>
          <w:rFonts w:asciiTheme="majorHAnsi" w:eastAsiaTheme="majorEastAsia" w:hAnsiTheme="majorHAnsi" w:cstheme="majorBidi"/>
          <w:i/>
          <w:color w:val="000000" w:themeColor="text1"/>
          <w:szCs w:val="24"/>
        </w:rPr>
        <w:t xml:space="preserve">           Roles in maintaining brain health.</w:t>
      </w:r>
    </w:p>
    <w:p w:rsidR="00F53B34" w:rsidRDefault="00F53B34" w:rsidP="00F53B34">
      <w:pPr>
        <w:pStyle w:val="Heading1"/>
        <w:spacing w:before="0" w:after="0"/>
        <w:ind w:left="360"/>
        <w:rPr>
          <w:color w:val="FF0000"/>
        </w:rPr>
      </w:pPr>
    </w:p>
    <w:p w:rsidR="003C7DB3" w:rsidRPr="003C7DB3" w:rsidRDefault="003561B0" w:rsidP="003C7DB3">
      <w:pPr>
        <w:pStyle w:val="Heading1"/>
        <w:numPr>
          <w:ilvl w:val="0"/>
          <w:numId w:val="4"/>
        </w:numPr>
        <w:spacing w:before="0" w:after="0"/>
        <w:rPr>
          <w:color w:val="auto"/>
          <w:sz w:val="22"/>
          <w:szCs w:val="22"/>
        </w:rPr>
      </w:pPr>
      <w:r w:rsidRPr="003B1FEA">
        <w:rPr>
          <w:b/>
          <w:sz w:val="28"/>
          <w:szCs w:val="28"/>
        </w:rPr>
        <w:t>Topic:</w:t>
      </w:r>
      <w:r w:rsidR="00181F28">
        <w:rPr>
          <w:b/>
        </w:rPr>
        <w:t xml:space="preserve"> </w:t>
      </w:r>
      <w:r w:rsidR="00181F28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Positive Connections: Understanding how to </w:t>
      </w:r>
      <w:r w:rsidR="00CD15AD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>E</w:t>
      </w:r>
      <w:r w:rsidR="00181F28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>ngage your</w:t>
      </w:r>
      <w:r w:rsidR="003C7DB3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181F28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</w:t>
      </w:r>
      <w:r w:rsidR="00984C45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3B1FEA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</w:t>
      </w:r>
      <w:r w:rsidR="001E0A85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CD15AD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181F28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2</w:t>
      </w:r>
      <w:r w:rsidR="003C7DB3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:00</w:t>
      </w:r>
      <w:r w:rsidR="0003229B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>-</w:t>
      </w:r>
      <w:r w:rsidR="00181F28" w:rsidRPr="00984C45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3:00pm</w:t>
      </w:r>
      <w:r w:rsidR="00181F28">
        <w:rPr>
          <w:rFonts w:cs="Calibri"/>
          <w:bCs/>
          <w:color w:val="222222"/>
          <w:sz w:val="28"/>
          <w:szCs w:val="28"/>
          <w:shd w:val="clear" w:color="auto" w:fill="FFFFFF"/>
        </w:rPr>
        <w:tab/>
      </w:r>
      <w:r w:rsidR="00181F28">
        <w:rPr>
          <w:rFonts w:cs="Calibri"/>
          <w:bCs/>
          <w:color w:val="222222"/>
          <w:sz w:val="28"/>
          <w:szCs w:val="28"/>
          <w:shd w:val="clear" w:color="auto" w:fill="FFFFFF"/>
        </w:rPr>
        <w:tab/>
      </w:r>
      <w:r w:rsidR="00181F28">
        <w:rPr>
          <w:rFonts w:cs="Calibri"/>
          <w:bCs/>
          <w:color w:val="222222"/>
          <w:sz w:val="28"/>
          <w:szCs w:val="28"/>
          <w:shd w:val="clear" w:color="auto" w:fill="FFFFFF"/>
        </w:rPr>
        <w:tab/>
      </w:r>
      <w:r w:rsidR="00181F28" w:rsidRPr="00943CC7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    </w:t>
      </w:r>
      <w:r w:rsidR="00CD15AD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>C</w:t>
      </w:r>
      <w:r w:rsidR="00181F28" w:rsidRPr="00943CC7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 xml:space="preserve">ompromised </w:t>
      </w:r>
      <w:r w:rsidR="00CD15AD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>R</w:t>
      </w:r>
      <w:r w:rsidR="00181F28" w:rsidRPr="00943CC7">
        <w:rPr>
          <w:rFonts w:cs="Calibri"/>
          <w:b/>
          <w:bCs/>
          <w:color w:val="222222"/>
          <w:sz w:val="28"/>
          <w:szCs w:val="28"/>
          <w:shd w:val="clear" w:color="auto" w:fill="FFFFFF"/>
        </w:rPr>
        <w:t>esident for Improved Nutrition Outcomes</w:t>
      </w:r>
      <w:r w:rsidR="00181F28">
        <w:rPr>
          <w:rFonts w:cs="Calibri"/>
          <w:bCs/>
          <w:color w:val="222222"/>
          <w:sz w:val="28"/>
          <w:szCs w:val="28"/>
          <w:shd w:val="clear" w:color="auto" w:fill="FFFFFF"/>
        </w:rPr>
        <w:t xml:space="preserve"> </w:t>
      </w:r>
      <w:r w:rsidR="00181F28">
        <w:rPr>
          <w:rFonts w:cs="Calibri"/>
          <w:bCs/>
          <w:color w:val="222222"/>
          <w:sz w:val="28"/>
          <w:szCs w:val="28"/>
          <w:shd w:val="clear" w:color="auto" w:fill="FFFFFF"/>
        </w:rPr>
        <w:tab/>
      </w:r>
      <w:r w:rsidR="00267776" w:rsidRPr="00C352C8">
        <w:rPr>
          <w:color w:val="FF0000"/>
          <w:sz w:val="28"/>
          <w:szCs w:val="28"/>
        </w:rPr>
        <w:t xml:space="preserve"> </w:t>
      </w:r>
    </w:p>
    <w:p w:rsidR="003561B0" w:rsidRDefault="003C7DB3" w:rsidP="003C7DB3">
      <w:pPr>
        <w:pStyle w:val="Heading1"/>
        <w:spacing w:before="0" w:after="0"/>
        <w:ind w:left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B1FEA">
        <w:rPr>
          <w:sz w:val="28"/>
          <w:szCs w:val="28"/>
        </w:rPr>
        <w:t>Presenter:</w:t>
      </w:r>
      <w:r>
        <w:rPr>
          <w:b/>
        </w:rPr>
        <w:t xml:space="preserve"> </w:t>
      </w:r>
      <w:r w:rsidR="00267776" w:rsidRPr="00C352C8">
        <w:rPr>
          <w:color w:val="FF0000"/>
          <w:sz w:val="28"/>
          <w:szCs w:val="28"/>
        </w:rPr>
        <w:t xml:space="preserve"> </w:t>
      </w:r>
      <w:r w:rsidR="00181F28" w:rsidRPr="00984C45">
        <w:rPr>
          <w:b/>
          <w:color w:val="auto"/>
          <w:sz w:val="24"/>
          <w:szCs w:val="24"/>
        </w:rPr>
        <w:t>Beth Nolan</w:t>
      </w:r>
      <w:r w:rsidRPr="00984C45">
        <w:rPr>
          <w:b/>
          <w:color w:val="auto"/>
          <w:sz w:val="24"/>
          <w:szCs w:val="24"/>
        </w:rPr>
        <w:t xml:space="preserve">, </w:t>
      </w:r>
      <w:r w:rsidR="00DE6178" w:rsidRPr="00984C45">
        <w:rPr>
          <w:b/>
          <w:color w:val="auto"/>
          <w:sz w:val="24"/>
          <w:szCs w:val="24"/>
        </w:rPr>
        <w:t xml:space="preserve">PhD, </w:t>
      </w:r>
      <w:r w:rsidR="00DE6178" w:rsidRPr="00984C45">
        <w:rPr>
          <w:rFonts w:ascii="Times New Roman" w:hAnsi="Times New Roman" w:cs="Times New Roman"/>
          <w:i/>
          <w:color w:val="auto"/>
          <w:sz w:val="24"/>
          <w:szCs w:val="24"/>
        </w:rPr>
        <w:t>Director</w:t>
      </w:r>
      <w:r w:rsidR="00DE6178" w:rsidRPr="0025146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of Research and Policy, Positive Approach LLC</w:t>
      </w:r>
    </w:p>
    <w:p w:rsidR="0078319E" w:rsidRPr="0078319E" w:rsidRDefault="003B1FEA" w:rsidP="0078319E">
      <w:pPr>
        <w:jc w:val="center"/>
        <w:rPr>
          <w:i/>
        </w:rPr>
      </w:pPr>
      <w:r>
        <w:rPr>
          <w:i/>
        </w:rPr>
        <w:t xml:space="preserve">        </w:t>
      </w:r>
      <w:r w:rsidR="0078319E">
        <w:rPr>
          <w:i/>
        </w:rPr>
        <w:t xml:space="preserve">Identify positive approaches </w:t>
      </w:r>
      <w:r>
        <w:rPr>
          <w:i/>
        </w:rPr>
        <w:t>in</w:t>
      </w:r>
      <w:r w:rsidR="0078319E">
        <w:rPr>
          <w:i/>
        </w:rPr>
        <w:t xml:space="preserve"> </w:t>
      </w:r>
      <w:r>
        <w:rPr>
          <w:i/>
        </w:rPr>
        <w:t>engaging</w:t>
      </w:r>
      <w:r w:rsidR="0078319E">
        <w:rPr>
          <w:i/>
        </w:rPr>
        <w:t xml:space="preserve"> your clients </w:t>
      </w:r>
      <w:r>
        <w:rPr>
          <w:i/>
        </w:rPr>
        <w:t xml:space="preserve">at their cognitive level to improve their success at nutrition and hydration management </w:t>
      </w:r>
    </w:p>
    <w:p w:rsidR="00DE6178" w:rsidRDefault="00DE6178" w:rsidP="003B1FEA">
      <w:pPr>
        <w:spacing w:before="240" w:after="0"/>
        <w:jc w:val="center"/>
        <w:rPr>
          <w:rFonts w:asciiTheme="majorHAnsi" w:eastAsiaTheme="majorEastAsia" w:hAnsiTheme="majorHAnsi" w:cstheme="majorBidi"/>
          <w:i/>
          <w:color w:val="000000" w:themeColor="text1"/>
          <w:sz w:val="30"/>
          <w:szCs w:val="30"/>
        </w:rPr>
      </w:pPr>
      <w:r w:rsidRPr="00DE6178">
        <w:rPr>
          <w:rFonts w:asciiTheme="majorHAnsi" w:eastAsiaTheme="majorEastAsia" w:hAnsiTheme="majorHAnsi" w:cstheme="majorBidi"/>
          <w:i/>
          <w:color w:val="000000" w:themeColor="text1"/>
          <w:sz w:val="30"/>
          <w:szCs w:val="30"/>
        </w:rPr>
        <w:t xml:space="preserve">Board Meeting to </w:t>
      </w:r>
      <w:proofErr w:type="gramStart"/>
      <w:r w:rsidRPr="00DE6178">
        <w:rPr>
          <w:rFonts w:asciiTheme="majorHAnsi" w:eastAsiaTheme="majorEastAsia" w:hAnsiTheme="majorHAnsi" w:cstheme="majorBidi"/>
          <w:i/>
          <w:color w:val="000000" w:themeColor="text1"/>
          <w:sz w:val="30"/>
          <w:szCs w:val="30"/>
        </w:rPr>
        <w:t>Follow</w:t>
      </w:r>
      <w:proofErr w:type="gramEnd"/>
      <w:r w:rsidRPr="00DE6178">
        <w:rPr>
          <w:rFonts w:asciiTheme="majorHAnsi" w:eastAsiaTheme="majorEastAsia" w:hAnsiTheme="majorHAnsi" w:cstheme="majorBidi"/>
          <w:i/>
          <w:color w:val="000000" w:themeColor="text1"/>
          <w:sz w:val="30"/>
          <w:szCs w:val="30"/>
        </w:rPr>
        <w:t xml:space="preserve"> after webinar</w:t>
      </w:r>
    </w:p>
    <w:p w:rsidR="00AA6A06" w:rsidRPr="003561B0" w:rsidRDefault="003561B0" w:rsidP="003B1FEA">
      <w:pPr>
        <w:pStyle w:val="Heading1"/>
        <w:spacing w:before="0" w:after="0" w:line="240" w:lineRule="auto"/>
        <w:ind w:left="360"/>
        <w:rPr>
          <w:color w:val="auto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A06" w:rsidRPr="003561B0">
        <w:rPr>
          <w:color w:val="FF0000"/>
          <w:sz w:val="24"/>
          <w:szCs w:val="24"/>
        </w:rPr>
        <w:t xml:space="preserve">     </w:t>
      </w:r>
      <w:r w:rsidR="00AA6A06" w:rsidRPr="003561B0">
        <w:rPr>
          <w:color w:val="auto"/>
          <w:sz w:val="24"/>
          <w:szCs w:val="24"/>
        </w:rPr>
        <w:t xml:space="preserve">                    </w:t>
      </w:r>
    </w:p>
    <w:p w:rsidR="00267776" w:rsidRDefault="001E0A85" w:rsidP="003B1FEA">
      <w:pPr>
        <w:pStyle w:val="Heading1"/>
        <w:spacing w:before="0" w:after="0"/>
        <w:ind w:left="720"/>
      </w:pPr>
      <w:r>
        <w:rPr>
          <w:b/>
        </w:rPr>
        <w:t xml:space="preserve"> </w:t>
      </w:r>
      <w:r w:rsidR="00267776" w:rsidRPr="00267776">
        <w:rPr>
          <w:b/>
        </w:rPr>
        <w:t xml:space="preserve">Cost: </w:t>
      </w:r>
      <w:r w:rsidR="00267776">
        <w:rPr>
          <w:b/>
        </w:rPr>
        <w:t xml:space="preserve"> </w:t>
      </w:r>
      <w:proofErr w:type="gramStart"/>
      <w:r w:rsidR="00267776">
        <w:t xml:space="preserve">Members </w:t>
      </w:r>
      <w:r w:rsidR="00106FE3">
        <w:t xml:space="preserve"> </w:t>
      </w:r>
      <w:r w:rsidR="00267776" w:rsidRPr="00106FE3">
        <w:rPr>
          <w:b/>
          <w:sz w:val="24"/>
          <w:szCs w:val="24"/>
        </w:rPr>
        <w:t>$</w:t>
      </w:r>
      <w:proofErr w:type="gramEnd"/>
      <w:r w:rsidR="00267776" w:rsidRPr="00106FE3">
        <w:rPr>
          <w:b/>
          <w:sz w:val="24"/>
          <w:szCs w:val="24"/>
        </w:rPr>
        <w:t>40</w:t>
      </w:r>
      <w:r w:rsidR="008F1D7B" w:rsidRPr="00106FE3">
        <w:rPr>
          <w:sz w:val="24"/>
          <w:szCs w:val="24"/>
        </w:rPr>
        <w:t xml:space="preserve"> </w:t>
      </w:r>
      <w:r w:rsidR="002F18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67776" w:rsidRPr="008F1D7B">
        <w:t>Non-Members:</w:t>
      </w:r>
      <w:r w:rsidR="00106FE3">
        <w:t xml:space="preserve"> </w:t>
      </w:r>
      <w:r w:rsidR="00267776" w:rsidRPr="00106FE3">
        <w:rPr>
          <w:b/>
          <w:sz w:val="24"/>
          <w:szCs w:val="24"/>
        </w:rPr>
        <w:t>$50</w:t>
      </w:r>
      <w:r w:rsidR="008F1D7B" w:rsidRPr="00106FE3">
        <w:rPr>
          <w:sz w:val="24"/>
          <w:szCs w:val="24"/>
        </w:rPr>
        <w:t xml:space="preserve">  </w:t>
      </w:r>
      <w:r w:rsidR="00106FE3">
        <w:t xml:space="preserve">      </w:t>
      </w:r>
      <w:r w:rsidR="008F1D7B">
        <w:t xml:space="preserve"> Students: </w:t>
      </w:r>
      <w:r w:rsidR="00106FE3">
        <w:t xml:space="preserve"> </w:t>
      </w:r>
      <w:r w:rsidR="008F1D7B" w:rsidRPr="00106FE3">
        <w:rPr>
          <w:b/>
          <w:sz w:val="24"/>
          <w:szCs w:val="24"/>
        </w:rPr>
        <w:t>$25</w:t>
      </w:r>
    </w:p>
    <w:p w:rsidR="001A7C2E" w:rsidRDefault="008F1D7B" w:rsidP="008F1D7B">
      <w:pPr>
        <w:rPr>
          <w:sz w:val="28"/>
          <w:szCs w:val="28"/>
        </w:rPr>
      </w:pPr>
      <w:r>
        <w:t xml:space="preserve">  </w:t>
      </w:r>
      <w:r w:rsidR="00F81998">
        <w:t xml:space="preserve">  </w:t>
      </w:r>
      <w:r>
        <w:t xml:space="preserve"> </w:t>
      </w:r>
      <w:r w:rsidRPr="008F1D7B">
        <w:rPr>
          <w:b/>
        </w:rPr>
        <w:t>To Sign up</w:t>
      </w:r>
      <w:r>
        <w:t xml:space="preserve">:  </w:t>
      </w:r>
      <w:r w:rsidRPr="008F1D7B">
        <w:rPr>
          <w:sz w:val="28"/>
          <w:szCs w:val="28"/>
        </w:rPr>
        <w:t xml:space="preserve">Please visit our website at </w:t>
      </w:r>
      <w:hyperlink r:id="rId12" w:history="1">
        <w:r w:rsidRPr="008F1D7B">
          <w:rPr>
            <w:rStyle w:val="Hyperlink"/>
            <w:color w:val="0F6FC6" w:themeColor="accent1"/>
            <w:sz w:val="28"/>
            <w:szCs w:val="28"/>
          </w:rPr>
          <w:t>www.njnutritionexpert.com</w:t>
        </w:r>
      </w:hyperlink>
      <w:r w:rsidRPr="008F1D7B">
        <w:rPr>
          <w:color w:val="0F6FC6" w:themeColor="accent1"/>
          <w:sz w:val="28"/>
          <w:szCs w:val="28"/>
        </w:rPr>
        <w:t xml:space="preserve"> </w:t>
      </w:r>
      <w:r w:rsidRPr="008F1D7B">
        <w:rPr>
          <w:sz w:val="28"/>
          <w:szCs w:val="28"/>
        </w:rPr>
        <w:t xml:space="preserve"> to register. </w:t>
      </w:r>
    </w:p>
    <w:p w:rsidR="00DC466E" w:rsidRDefault="00225787" w:rsidP="003B1FEA">
      <w:pPr>
        <w:spacing w:after="0"/>
        <w:ind w:left="720"/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F1D7B" w:rsidRPr="000401DE">
        <w:rPr>
          <w:b/>
          <w:sz w:val="32"/>
          <w:szCs w:val="32"/>
        </w:rPr>
        <w:t>Deadline</w:t>
      </w:r>
      <w:r w:rsidR="008F1D7B">
        <w:rPr>
          <w:sz w:val="28"/>
          <w:szCs w:val="28"/>
        </w:rPr>
        <w:t xml:space="preserve">: </w:t>
      </w:r>
      <w:r w:rsidR="002F1880">
        <w:rPr>
          <w:sz w:val="28"/>
          <w:szCs w:val="28"/>
        </w:rPr>
        <w:t>Friday</w:t>
      </w:r>
      <w:r w:rsidR="008F1D7B">
        <w:rPr>
          <w:sz w:val="28"/>
          <w:szCs w:val="28"/>
        </w:rPr>
        <w:t xml:space="preserve">, </w:t>
      </w:r>
      <w:r w:rsidR="00C22CCE">
        <w:rPr>
          <w:sz w:val="28"/>
          <w:szCs w:val="28"/>
        </w:rPr>
        <w:t>April</w:t>
      </w:r>
      <w:r w:rsidR="002F1880">
        <w:rPr>
          <w:sz w:val="28"/>
          <w:szCs w:val="28"/>
        </w:rPr>
        <w:t xml:space="preserve"> 2</w:t>
      </w:r>
      <w:r w:rsidR="00C22CCE">
        <w:rPr>
          <w:sz w:val="28"/>
          <w:szCs w:val="28"/>
        </w:rPr>
        <w:t>2</w:t>
      </w:r>
      <w:r w:rsidR="002F1880">
        <w:rPr>
          <w:sz w:val="28"/>
          <w:szCs w:val="28"/>
        </w:rPr>
        <w:t>, 2022</w:t>
      </w:r>
      <w:r w:rsidR="00DF7F4B">
        <w:rPr>
          <w:sz w:val="28"/>
          <w:szCs w:val="28"/>
        </w:rPr>
        <w:t xml:space="preserve">                                                       </w:t>
      </w:r>
      <w:r w:rsidR="00106FE3">
        <w:rPr>
          <w:sz w:val="28"/>
          <w:szCs w:val="28"/>
        </w:rPr>
        <w:tab/>
      </w:r>
      <w:r w:rsidR="00106F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B1FEA">
        <w:rPr>
          <w:sz w:val="28"/>
          <w:szCs w:val="28"/>
        </w:rPr>
        <w:t xml:space="preserve"> </w:t>
      </w:r>
      <w:r w:rsidR="00A7153D">
        <w:rPr>
          <w:sz w:val="28"/>
          <w:szCs w:val="28"/>
        </w:rPr>
        <w:t xml:space="preserve">5 </w:t>
      </w:r>
      <w:r w:rsidR="00DF7F4B">
        <w:rPr>
          <w:sz w:val="28"/>
          <w:szCs w:val="28"/>
        </w:rPr>
        <w:t xml:space="preserve">C.E.U. </w:t>
      </w:r>
      <w:r w:rsidR="00194159">
        <w:rPr>
          <w:sz w:val="28"/>
          <w:szCs w:val="28"/>
        </w:rPr>
        <w:t xml:space="preserve">total </w:t>
      </w:r>
      <w:r w:rsidR="00DF7F4B">
        <w:rPr>
          <w:sz w:val="28"/>
          <w:szCs w:val="28"/>
        </w:rPr>
        <w:t>credits</w:t>
      </w:r>
      <w:r w:rsidR="002F1880">
        <w:rPr>
          <w:sz w:val="28"/>
          <w:szCs w:val="28"/>
        </w:rPr>
        <w:t xml:space="preserve"> (Academy of Nutrition and Dietetics)</w:t>
      </w:r>
      <w:r>
        <w:rPr>
          <w:szCs w:val="24"/>
        </w:rPr>
        <w:t xml:space="preserve">   </w:t>
      </w:r>
    </w:p>
    <w:p w:rsidR="00225787" w:rsidRPr="00225787" w:rsidRDefault="00225787" w:rsidP="0003229B">
      <w:pPr>
        <w:spacing w:after="0"/>
        <w:jc w:val="center"/>
        <w:rPr>
          <w:szCs w:val="24"/>
        </w:rPr>
      </w:pPr>
      <w:r w:rsidRPr="00225787">
        <w:rPr>
          <w:szCs w:val="24"/>
        </w:rPr>
        <w:t>For Checks: Mail to Pat Matthews, Treasurer, 16 Hillside Avenue, Jamesburg, NJ 08831</w:t>
      </w:r>
    </w:p>
    <w:sectPr w:rsidR="00225787" w:rsidRPr="00225787" w:rsidSect="0003229B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AA" w:rsidRDefault="006D60AA">
      <w:pPr>
        <w:spacing w:after="0" w:line="240" w:lineRule="auto"/>
      </w:pPr>
      <w:r>
        <w:separator/>
      </w:r>
    </w:p>
  </w:endnote>
  <w:endnote w:type="continuationSeparator" w:id="0">
    <w:p w:rsidR="006D60AA" w:rsidRDefault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AA" w:rsidRDefault="006D60AA">
      <w:pPr>
        <w:spacing w:after="0" w:line="240" w:lineRule="auto"/>
      </w:pPr>
      <w:r>
        <w:separator/>
      </w:r>
    </w:p>
  </w:footnote>
  <w:footnote w:type="continuationSeparator" w:id="0">
    <w:p w:rsidR="006D60AA" w:rsidRDefault="006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C5223D" wp14:editId="35BF53CE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5="http://schemas.microsoft.com/office/word/2012/wordml">
          <w:pict>
            <v:group w14:anchorId="6581F481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0bd0d9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dbf5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0f6fc6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0bd0d9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0f6fc6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06035916"/>
    <w:multiLevelType w:val="hybridMultilevel"/>
    <w:tmpl w:val="B07E5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5805"/>
    <w:multiLevelType w:val="hybridMultilevel"/>
    <w:tmpl w:val="57A005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70197"/>
    <w:multiLevelType w:val="hybridMultilevel"/>
    <w:tmpl w:val="EAA2F3C2"/>
    <w:lvl w:ilvl="0" w:tplc="E87223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A3469"/>
    <w:multiLevelType w:val="multilevel"/>
    <w:tmpl w:val="9C2A6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C4CFA"/>
    <w:multiLevelType w:val="hybridMultilevel"/>
    <w:tmpl w:val="7C6A4C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C21A34"/>
    <w:multiLevelType w:val="multilevel"/>
    <w:tmpl w:val="DF9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42E24"/>
    <w:multiLevelType w:val="hybridMultilevel"/>
    <w:tmpl w:val="C5C6B3B2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61757DEE"/>
    <w:multiLevelType w:val="hybridMultilevel"/>
    <w:tmpl w:val="26FA8C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42A37"/>
    <w:multiLevelType w:val="hybridMultilevel"/>
    <w:tmpl w:val="634A8AFE"/>
    <w:lvl w:ilvl="0" w:tplc="A9DAA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08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2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61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A0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85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23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66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B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7661E"/>
    <w:multiLevelType w:val="multilevel"/>
    <w:tmpl w:val="D132F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1739E"/>
    <w:multiLevelType w:val="multilevel"/>
    <w:tmpl w:val="A9FC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C38A6"/>
    <w:multiLevelType w:val="hybridMultilevel"/>
    <w:tmpl w:val="DCDEC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D2"/>
    <w:rsid w:val="00001D5A"/>
    <w:rsid w:val="000052CA"/>
    <w:rsid w:val="0001495E"/>
    <w:rsid w:val="0001626D"/>
    <w:rsid w:val="0003229B"/>
    <w:rsid w:val="00035454"/>
    <w:rsid w:val="000401DE"/>
    <w:rsid w:val="00055628"/>
    <w:rsid w:val="000C3E58"/>
    <w:rsid w:val="00106FE3"/>
    <w:rsid w:val="0016771A"/>
    <w:rsid w:val="00177836"/>
    <w:rsid w:val="00181F28"/>
    <w:rsid w:val="00194159"/>
    <w:rsid w:val="001A1860"/>
    <w:rsid w:val="001A7C2E"/>
    <w:rsid w:val="001E0A85"/>
    <w:rsid w:val="001F65D3"/>
    <w:rsid w:val="00205A4A"/>
    <w:rsid w:val="00225787"/>
    <w:rsid w:val="00251465"/>
    <w:rsid w:val="00267776"/>
    <w:rsid w:val="002B4A94"/>
    <w:rsid w:val="002E0B9C"/>
    <w:rsid w:val="002E6287"/>
    <w:rsid w:val="002F1880"/>
    <w:rsid w:val="00303AE1"/>
    <w:rsid w:val="00346F61"/>
    <w:rsid w:val="003561B0"/>
    <w:rsid w:val="00371455"/>
    <w:rsid w:val="003776D2"/>
    <w:rsid w:val="00385963"/>
    <w:rsid w:val="003949BD"/>
    <w:rsid w:val="003B1FEA"/>
    <w:rsid w:val="003B6220"/>
    <w:rsid w:val="003C755C"/>
    <w:rsid w:val="003C7DB3"/>
    <w:rsid w:val="003F088C"/>
    <w:rsid w:val="003F23CF"/>
    <w:rsid w:val="00401A95"/>
    <w:rsid w:val="004129B7"/>
    <w:rsid w:val="0044744C"/>
    <w:rsid w:val="00454584"/>
    <w:rsid w:val="00455AB2"/>
    <w:rsid w:val="004D61A7"/>
    <w:rsid w:val="00507856"/>
    <w:rsid w:val="00524B92"/>
    <w:rsid w:val="00526243"/>
    <w:rsid w:val="0053630E"/>
    <w:rsid w:val="005515C4"/>
    <w:rsid w:val="00560F76"/>
    <w:rsid w:val="00561F58"/>
    <w:rsid w:val="0057184E"/>
    <w:rsid w:val="00576154"/>
    <w:rsid w:val="00583F22"/>
    <w:rsid w:val="00591FFE"/>
    <w:rsid w:val="0059562D"/>
    <w:rsid w:val="005B3B3B"/>
    <w:rsid w:val="005F155B"/>
    <w:rsid w:val="006276BD"/>
    <w:rsid w:val="006A5166"/>
    <w:rsid w:val="006B7784"/>
    <w:rsid w:val="006D60AA"/>
    <w:rsid w:val="006F16F0"/>
    <w:rsid w:val="006F2240"/>
    <w:rsid w:val="007015A3"/>
    <w:rsid w:val="00725B51"/>
    <w:rsid w:val="00733E53"/>
    <w:rsid w:val="00747DD0"/>
    <w:rsid w:val="007520BE"/>
    <w:rsid w:val="00760268"/>
    <w:rsid w:val="00766759"/>
    <w:rsid w:val="0078319E"/>
    <w:rsid w:val="00785FCE"/>
    <w:rsid w:val="00803388"/>
    <w:rsid w:val="00804E90"/>
    <w:rsid w:val="0080591A"/>
    <w:rsid w:val="008252A3"/>
    <w:rsid w:val="00830F31"/>
    <w:rsid w:val="00837F00"/>
    <w:rsid w:val="00875D7F"/>
    <w:rsid w:val="008A0678"/>
    <w:rsid w:val="008C3958"/>
    <w:rsid w:val="008E49D4"/>
    <w:rsid w:val="008F1D7B"/>
    <w:rsid w:val="00906DFD"/>
    <w:rsid w:val="00927450"/>
    <w:rsid w:val="00943CC7"/>
    <w:rsid w:val="00984C45"/>
    <w:rsid w:val="00A24CC0"/>
    <w:rsid w:val="00A448C1"/>
    <w:rsid w:val="00A505FB"/>
    <w:rsid w:val="00A511D2"/>
    <w:rsid w:val="00A631F0"/>
    <w:rsid w:val="00A7153D"/>
    <w:rsid w:val="00A743FB"/>
    <w:rsid w:val="00AA17FA"/>
    <w:rsid w:val="00AA6A06"/>
    <w:rsid w:val="00AA7AA0"/>
    <w:rsid w:val="00AB4981"/>
    <w:rsid w:val="00AF6C0B"/>
    <w:rsid w:val="00B035B0"/>
    <w:rsid w:val="00B13BF0"/>
    <w:rsid w:val="00B23F74"/>
    <w:rsid w:val="00B25593"/>
    <w:rsid w:val="00B43495"/>
    <w:rsid w:val="00B549D9"/>
    <w:rsid w:val="00B55FD9"/>
    <w:rsid w:val="00B70211"/>
    <w:rsid w:val="00B77E48"/>
    <w:rsid w:val="00B84E32"/>
    <w:rsid w:val="00B8510E"/>
    <w:rsid w:val="00BC60C7"/>
    <w:rsid w:val="00BD468E"/>
    <w:rsid w:val="00C22CCE"/>
    <w:rsid w:val="00C352C8"/>
    <w:rsid w:val="00C35CC0"/>
    <w:rsid w:val="00C370DB"/>
    <w:rsid w:val="00C612FC"/>
    <w:rsid w:val="00C84D21"/>
    <w:rsid w:val="00CA43EF"/>
    <w:rsid w:val="00CA6B4F"/>
    <w:rsid w:val="00CC4FE5"/>
    <w:rsid w:val="00CD15AD"/>
    <w:rsid w:val="00CF660B"/>
    <w:rsid w:val="00D01F85"/>
    <w:rsid w:val="00D0550B"/>
    <w:rsid w:val="00D06B02"/>
    <w:rsid w:val="00D10D55"/>
    <w:rsid w:val="00D3056D"/>
    <w:rsid w:val="00D44BB5"/>
    <w:rsid w:val="00D45A2C"/>
    <w:rsid w:val="00DA4A43"/>
    <w:rsid w:val="00DA5BEB"/>
    <w:rsid w:val="00DC466E"/>
    <w:rsid w:val="00DD26B7"/>
    <w:rsid w:val="00DE395C"/>
    <w:rsid w:val="00DE6178"/>
    <w:rsid w:val="00DF7F4B"/>
    <w:rsid w:val="00E2411A"/>
    <w:rsid w:val="00E37225"/>
    <w:rsid w:val="00E4032A"/>
    <w:rsid w:val="00E51439"/>
    <w:rsid w:val="00E7753C"/>
    <w:rsid w:val="00EA190C"/>
    <w:rsid w:val="00EB3873"/>
    <w:rsid w:val="00EF36A5"/>
    <w:rsid w:val="00F53B34"/>
    <w:rsid w:val="00F63DDB"/>
    <w:rsid w:val="00F657A3"/>
    <w:rsid w:val="00F81998"/>
    <w:rsid w:val="00F836B7"/>
    <w:rsid w:val="00F86FA9"/>
    <w:rsid w:val="00FD5D8B"/>
    <w:rsid w:val="42E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0F6FC6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0F6FC6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0F6FC6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customStyle="1" w:styleId="ListTable6Colorful1">
    <w:name w:val="List Table 6 Colorful1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8F1D7B"/>
    <w:rPr>
      <w:color w:val="F49100" w:themeColor="hyperlink"/>
      <w:u w:val="single"/>
    </w:rPr>
  </w:style>
  <w:style w:type="paragraph" w:customStyle="1" w:styleId="Default">
    <w:name w:val="Default"/>
    <w:rsid w:val="00927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0F6FC6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0F6FC6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0F6FC6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customStyle="1" w:styleId="ListTable6Colorful1">
    <w:name w:val="List Table 6 Colorful1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8F1D7B"/>
    <w:rPr>
      <w:color w:val="F49100" w:themeColor="hyperlink"/>
      <w:u w:val="single"/>
    </w:rPr>
  </w:style>
  <w:style w:type="paragraph" w:customStyle="1" w:styleId="Default">
    <w:name w:val="Default"/>
    <w:rsid w:val="00927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8D64386C34EC5841C8FBE5EFF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B301-3C68-4063-B5CB-B70BA6A6A86D}"/>
      </w:docPartPr>
      <w:docPartBody>
        <w:p w:rsidR="00750321" w:rsidRDefault="007D50C2" w:rsidP="007D50C2">
          <w:pPr>
            <w:pStyle w:val="BCF8D64386C34EC5841C8FBE5EFF28D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87D02CC87A9141F79D7F13A6F099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1476-2134-415E-A787-7CE167F67134}"/>
      </w:docPartPr>
      <w:docPartBody>
        <w:p w:rsidR="008B09E1" w:rsidRDefault="00202D2E" w:rsidP="00202D2E">
          <w:pPr>
            <w:pStyle w:val="87D02CC87A9141F79D7F13A6F0993CFA"/>
          </w:pPr>
          <w:r w:rsidRPr="004129B7">
            <w:rPr>
              <w:rStyle w:val="Bold"/>
            </w:rP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78"/>
    <w:rsid w:val="0004446C"/>
    <w:rsid w:val="00095391"/>
    <w:rsid w:val="00100E14"/>
    <w:rsid w:val="00182DC8"/>
    <w:rsid w:val="001F4D7B"/>
    <w:rsid w:val="00202D2E"/>
    <w:rsid w:val="00420A78"/>
    <w:rsid w:val="00434F16"/>
    <w:rsid w:val="00677ACB"/>
    <w:rsid w:val="00750321"/>
    <w:rsid w:val="007B385B"/>
    <w:rsid w:val="007D50C2"/>
    <w:rsid w:val="0081447F"/>
    <w:rsid w:val="008B09E1"/>
    <w:rsid w:val="008E69D3"/>
    <w:rsid w:val="00912986"/>
    <w:rsid w:val="00996024"/>
    <w:rsid w:val="00B74F44"/>
    <w:rsid w:val="00D0284A"/>
    <w:rsid w:val="00DA16C9"/>
    <w:rsid w:val="00DA7D36"/>
    <w:rsid w:val="00DF7519"/>
    <w:rsid w:val="00E9107F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202D2E"/>
    <w:rPr>
      <w:b/>
      <w:color w:val="auto"/>
    </w:rPr>
  </w:style>
  <w:style w:type="paragraph" w:customStyle="1" w:styleId="3E86F66FBC334D158E5750E9E3A1C4FC">
    <w:name w:val="3E86F66FBC334D158E5750E9E3A1C4FC"/>
  </w:style>
  <w:style w:type="paragraph" w:customStyle="1" w:styleId="6D47ADD22849439DBBC38213A674C5EE">
    <w:name w:val="6D47ADD22849439DBBC38213A674C5EE"/>
  </w:style>
  <w:style w:type="paragraph" w:customStyle="1" w:styleId="7BB4686B64FF4FAB9195DE3D42318DC0">
    <w:name w:val="7BB4686B64FF4FAB9195DE3D42318DC0"/>
  </w:style>
  <w:style w:type="paragraph" w:customStyle="1" w:styleId="1680D93DCD7844EBB8EA722D21BD5BB8">
    <w:name w:val="1680D93DCD7844EBB8EA722D21BD5BB8"/>
    <w:rsid w:val="007D50C2"/>
    <w:pPr>
      <w:spacing w:after="200" w:line="276" w:lineRule="auto"/>
    </w:pPr>
  </w:style>
  <w:style w:type="paragraph" w:customStyle="1" w:styleId="BCF8D64386C34EC5841C8FBE5EFF28D4">
    <w:name w:val="BCF8D64386C34EC5841C8FBE5EFF28D4"/>
    <w:rsid w:val="007D50C2"/>
    <w:pPr>
      <w:spacing w:after="200" w:line="276" w:lineRule="auto"/>
    </w:pPr>
  </w:style>
  <w:style w:type="paragraph" w:customStyle="1" w:styleId="587DE707A77F4ACEB033804E0EC94CC2">
    <w:name w:val="587DE707A77F4ACEB033804E0EC94CC2"/>
    <w:rsid w:val="007D50C2"/>
    <w:pPr>
      <w:spacing w:after="200" w:line="276" w:lineRule="auto"/>
    </w:pPr>
  </w:style>
  <w:style w:type="paragraph" w:customStyle="1" w:styleId="87D02CC87A9141F79D7F13A6F0993CFA">
    <w:name w:val="87D02CC87A9141F79D7F13A6F0993CFA"/>
    <w:rsid w:val="00202D2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202D2E"/>
    <w:rPr>
      <w:b/>
      <w:color w:val="auto"/>
    </w:rPr>
  </w:style>
  <w:style w:type="paragraph" w:customStyle="1" w:styleId="3E86F66FBC334D158E5750E9E3A1C4FC">
    <w:name w:val="3E86F66FBC334D158E5750E9E3A1C4FC"/>
  </w:style>
  <w:style w:type="paragraph" w:customStyle="1" w:styleId="6D47ADD22849439DBBC38213A674C5EE">
    <w:name w:val="6D47ADD22849439DBBC38213A674C5EE"/>
  </w:style>
  <w:style w:type="paragraph" w:customStyle="1" w:styleId="7BB4686B64FF4FAB9195DE3D42318DC0">
    <w:name w:val="7BB4686B64FF4FAB9195DE3D42318DC0"/>
  </w:style>
  <w:style w:type="paragraph" w:customStyle="1" w:styleId="1680D93DCD7844EBB8EA722D21BD5BB8">
    <w:name w:val="1680D93DCD7844EBB8EA722D21BD5BB8"/>
    <w:rsid w:val="007D50C2"/>
    <w:pPr>
      <w:spacing w:after="200" w:line="276" w:lineRule="auto"/>
    </w:pPr>
  </w:style>
  <w:style w:type="paragraph" w:customStyle="1" w:styleId="BCF8D64386C34EC5841C8FBE5EFF28D4">
    <w:name w:val="BCF8D64386C34EC5841C8FBE5EFF28D4"/>
    <w:rsid w:val="007D50C2"/>
    <w:pPr>
      <w:spacing w:after="200" w:line="276" w:lineRule="auto"/>
    </w:pPr>
  </w:style>
  <w:style w:type="paragraph" w:customStyle="1" w:styleId="587DE707A77F4ACEB033804E0EC94CC2">
    <w:name w:val="587DE707A77F4ACEB033804E0EC94CC2"/>
    <w:rsid w:val="007D50C2"/>
    <w:pPr>
      <w:spacing w:after="200" w:line="276" w:lineRule="auto"/>
    </w:pPr>
  </w:style>
  <w:style w:type="paragraph" w:customStyle="1" w:styleId="87D02CC87A9141F79D7F13A6F0993CFA">
    <w:name w:val="87D02CC87A9141F79D7F13A6F0993CFA"/>
    <w:rsid w:val="00202D2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2022-03-09T19:07:00Z</dcterms:created>
  <dcterms:modified xsi:type="dcterms:W3CDTF">2022-03-09T19:07:00Z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